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32CA" w:rsidRDefault="003432CA" w:rsidP="00BE579C">
      <w:pPr>
        <w:spacing w:after="0" w:line="240" w:lineRule="auto"/>
        <w:jc w:val="center"/>
        <w:rPr>
          <w:rFonts w:ascii="Times New Roman" w:hAnsi="Times New Roman" w:cs="Times New Roman"/>
          <w:sz w:val="32"/>
          <w:szCs w:val="32"/>
        </w:rPr>
      </w:pPr>
    </w:p>
    <w:p w:rsidR="003432CA" w:rsidRDefault="003432CA" w:rsidP="00BE579C">
      <w:pPr>
        <w:spacing w:after="0" w:line="240" w:lineRule="auto"/>
        <w:jc w:val="center"/>
        <w:rPr>
          <w:rFonts w:ascii="Times New Roman" w:hAnsi="Times New Roman" w:cs="Times New Roman"/>
          <w:sz w:val="32"/>
          <w:szCs w:val="32"/>
        </w:rPr>
      </w:pPr>
    </w:p>
    <w:p w:rsidR="003432CA" w:rsidRDefault="003432CA" w:rsidP="00BE579C">
      <w:pPr>
        <w:spacing w:after="0" w:line="240" w:lineRule="auto"/>
        <w:jc w:val="center"/>
        <w:rPr>
          <w:rFonts w:ascii="Times New Roman" w:hAnsi="Times New Roman" w:cs="Times New Roman"/>
          <w:sz w:val="32"/>
          <w:szCs w:val="32"/>
        </w:rPr>
      </w:pPr>
    </w:p>
    <w:p w:rsidR="003432CA" w:rsidRDefault="00FA78FE" w:rsidP="00BE579C">
      <w:pPr>
        <w:spacing w:after="0" w:line="240" w:lineRule="auto"/>
        <w:jc w:val="center"/>
        <w:rPr>
          <w:rFonts w:ascii="Times New Roman" w:hAnsi="Times New Roman" w:cs="Times New Roman"/>
          <w:sz w:val="32"/>
          <w:szCs w:val="32"/>
        </w:rPr>
      </w:pPr>
      <w:r>
        <w:rPr>
          <w:noProof/>
        </w:rPr>
        <w:drawing>
          <wp:inline distT="0" distB="0" distL="0" distR="0">
            <wp:extent cx="1642110" cy="13782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04989" cy="1431073"/>
                    </a:xfrm>
                    <a:prstGeom prst="rect">
                      <a:avLst/>
                    </a:prstGeom>
                    <a:noFill/>
                    <a:ln>
                      <a:noFill/>
                    </a:ln>
                  </pic:spPr>
                </pic:pic>
              </a:graphicData>
            </a:graphic>
          </wp:inline>
        </w:drawing>
      </w:r>
      <w:r>
        <w:rPr>
          <w:noProof/>
        </w:rPr>
        <w:drawing>
          <wp:inline distT="0" distB="0" distL="0" distR="0" wp14:anchorId="5B72E6E7" wp14:editId="6211138B">
            <wp:extent cx="1424940" cy="13576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8290" cy="1360822"/>
                    </a:xfrm>
                    <a:prstGeom prst="rect">
                      <a:avLst/>
                    </a:prstGeom>
                    <a:noFill/>
                    <a:ln>
                      <a:noFill/>
                    </a:ln>
                  </pic:spPr>
                </pic:pic>
              </a:graphicData>
            </a:graphic>
          </wp:inline>
        </w:drawing>
      </w:r>
    </w:p>
    <w:p w:rsidR="003432CA" w:rsidRDefault="003432CA" w:rsidP="00BE579C">
      <w:pPr>
        <w:spacing w:after="0" w:line="240" w:lineRule="auto"/>
        <w:jc w:val="center"/>
        <w:rPr>
          <w:rFonts w:ascii="Times New Roman" w:hAnsi="Times New Roman" w:cs="Times New Roman"/>
          <w:sz w:val="32"/>
          <w:szCs w:val="32"/>
        </w:rPr>
      </w:pPr>
    </w:p>
    <w:p w:rsidR="00BE579C" w:rsidRPr="009903EE" w:rsidRDefault="00BE579C" w:rsidP="00BE579C">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 xml:space="preserve">Do I Need a Living </w:t>
      </w:r>
      <w:r w:rsidRPr="009903EE">
        <w:rPr>
          <w:rFonts w:ascii="Times New Roman" w:hAnsi="Times New Roman" w:cs="Times New Roman"/>
          <w:sz w:val="32"/>
          <w:szCs w:val="32"/>
        </w:rPr>
        <w:t>Trust?</w:t>
      </w:r>
    </w:p>
    <w:p w:rsidR="00BE579C" w:rsidRPr="00D34661" w:rsidRDefault="00BE579C" w:rsidP="001E0FB6">
      <w:pPr>
        <w:jc w:val="center"/>
        <w:rPr>
          <w:rFonts w:ascii="Times New Roman" w:eastAsia="Calibri" w:hAnsi="Times New Roman" w:cs="Times New Roman"/>
          <w:sz w:val="16"/>
          <w:szCs w:val="16"/>
        </w:rPr>
      </w:pPr>
      <w:r>
        <w:rPr>
          <w:rFonts w:ascii="Times New Roman" w:eastAsia="Calibri" w:hAnsi="Times New Roman" w:cs="Times New Roman"/>
          <w:sz w:val="16"/>
          <w:szCs w:val="16"/>
        </w:rPr>
        <w:t xml:space="preserve"> </w:t>
      </w:r>
    </w:p>
    <w:p w:rsidR="001E0FB6" w:rsidRPr="00D34661" w:rsidRDefault="001E0FB6" w:rsidP="001E0FB6">
      <w:pPr>
        <w:jc w:val="center"/>
        <w:rPr>
          <w:rFonts w:ascii="Times New Roman" w:hAnsi="Times New Roman" w:cs="Times New Roman"/>
          <w:sz w:val="28"/>
          <w:szCs w:val="28"/>
        </w:rPr>
      </w:pPr>
      <w:r>
        <w:rPr>
          <w:rFonts w:ascii="Times New Roman" w:hAnsi="Times New Roman" w:cs="Times New Roman"/>
          <w:sz w:val="28"/>
          <w:szCs w:val="28"/>
        </w:rPr>
        <w:t>By Ronald A</w:t>
      </w:r>
      <w:r w:rsidRPr="00D34661">
        <w:rPr>
          <w:rFonts w:ascii="Times New Roman" w:hAnsi="Times New Roman" w:cs="Times New Roman"/>
          <w:sz w:val="28"/>
          <w:szCs w:val="28"/>
        </w:rPr>
        <w:t>. Fatoullah</w:t>
      </w:r>
      <w:r>
        <w:rPr>
          <w:rFonts w:ascii="Times New Roman" w:hAnsi="Times New Roman" w:cs="Times New Roman"/>
          <w:sz w:val="28"/>
          <w:szCs w:val="28"/>
        </w:rPr>
        <w:t>,</w:t>
      </w:r>
      <w:r w:rsidRPr="00D34661">
        <w:rPr>
          <w:rFonts w:ascii="Times New Roman" w:hAnsi="Times New Roman" w:cs="Times New Roman"/>
          <w:sz w:val="28"/>
          <w:szCs w:val="28"/>
        </w:rPr>
        <w:t xml:space="preserve"> Esq. and Debby Rosenfeld</w:t>
      </w:r>
      <w:r>
        <w:rPr>
          <w:rFonts w:ascii="Times New Roman" w:hAnsi="Times New Roman" w:cs="Times New Roman"/>
          <w:sz w:val="28"/>
          <w:szCs w:val="28"/>
        </w:rPr>
        <w:t>,</w:t>
      </w:r>
      <w:r w:rsidRPr="00D34661">
        <w:rPr>
          <w:rFonts w:ascii="Times New Roman" w:hAnsi="Times New Roman" w:cs="Times New Roman"/>
          <w:sz w:val="28"/>
          <w:szCs w:val="28"/>
        </w:rPr>
        <w:t xml:space="preserve"> Esq.</w:t>
      </w:r>
    </w:p>
    <w:p w:rsidR="009903EE" w:rsidRPr="008D1AB2" w:rsidRDefault="009903EE" w:rsidP="008D1AB2">
      <w:pPr>
        <w:jc w:val="both"/>
        <w:rPr>
          <w:rFonts w:ascii="Times New Roman" w:hAnsi="Times New Roman" w:cs="Times New Roman"/>
          <w:sz w:val="24"/>
          <w:szCs w:val="24"/>
        </w:rPr>
      </w:pPr>
    </w:p>
    <w:p w:rsidR="00532797" w:rsidRPr="008D1AB2" w:rsidRDefault="00532797" w:rsidP="008D1AB2">
      <w:pPr>
        <w:ind w:firstLine="720"/>
        <w:jc w:val="both"/>
        <w:rPr>
          <w:rFonts w:ascii="Times New Roman" w:hAnsi="Times New Roman" w:cs="Times New Roman"/>
          <w:sz w:val="24"/>
          <w:szCs w:val="24"/>
        </w:rPr>
      </w:pPr>
      <w:r w:rsidRPr="008D1AB2">
        <w:rPr>
          <w:rFonts w:ascii="Times New Roman" w:hAnsi="Times New Roman" w:cs="Times New Roman"/>
          <w:sz w:val="24"/>
          <w:szCs w:val="24"/>
        </w:rPr>
        <w:t xml:space="preserve">We often </w:t>
      </w:r>
      <w:r w:rsidR="00D147C5" w:rsidRPr="008D1AB2">
        <w:rPr>
          <w:rFonts w:ascii="Times New Roman" w:hAnsi="Times New Roman" w:cs="Times New Roman"/>
          <w:sz w:val="24"/>
          <w:szCs w:val="24"/>
        </w:rPr>
        <w:t>ascertain</w:t>
      </w:r>
      <w:r w:rsidRPr="008D1AB2">
        <w:rPr>
          <w:rFonts w:ascii="Times New Roman" w:hAnsi="Times New Roman" w:cs="Times New Roman"/>
          <w:sz w:val="24"/>
          <w:szCs w:val="24"/>
        </w:rPr>
        <w:t xml:space="preserve"> how </w:t>
      </w:r>
      <w:r w:rsidR="001E0FB6" w:rsidRPr="008D1AB2">
        <w:rPr>
          <w:rFonts w:ascii="Times New Roman" w:hAnsi="Times New Roman" w:cs="Times New Roman"/>
          <w:sz w:val="24"/>
          <w:szCs w:val="24"/>
        </w:rPr>
        <w:t>we can</w:t>
      </w:r>
      <w:r w:rsidR="004074C3" w:rsidRPr="008D1AB2">
        <w:rPr>
          <w:rFonts w:ascii="Times New Roman" w:hAnsi="Times New Roman" w:cs="Times New Roman"/>
          <w:sz w:val="24"/>
          <w:szCs w:val="24"/>
        </w:rPr>
        <w:t xml:space="preserve"> assist a </w:t>
      </w:r>
      <w:r w:rsidRPr="008D1AB2">
        <w:rPr>
          <w:rFonts w:ascii="Times New Roman" w:hAnsi="Times New Roman" w:cs="Times New Roman"/>
          <w:sz w:val="24"/>
          <w:szCs w:val="24"/>
        </w:rPr>
        <w:t xml:space="preserve">client </w:t>
      </w:r>
      <w:r w:rsidR="004074C3" w:rsidRPr="008D1AB2">
        <w:rPr>
          <w:rFonts w:ascii="Times New Roman" w:hAnsi="Times New Roman" w:cs="Times New Roman"/>
          <w:sz w:val="24"/>
          <w:szCs w:val="24"/>
        </w:rPr>
        <w:t xml:space="preserve">during </w:t>
      </w:r>
      <w:r w:rsidRPr="008D1AB2">
        <w:rPr>
          <w:rFonts w:ascii="Times New Roman" w:hAnsi="Times New Roman" w:cs="Times New Roman"/>
          <w:sz w:val="24"/>
          <w:szCs w:val="24"/>
        </w:rPr>
        <w:t>an extensive consult</w:t>
      </w:r>
      <w:r w:rsidR="004074C3" w:rsidRPr="008D1AB2">
        <w:rPr>
          <w:rFonts w:ascii="Times New Roman" w:hAnsi="Times New Roman" w:cs="Times New Roman"/>
          <w:sz w:val="24"/>
          <w:szCs w:val="24"/>
        </w:rPr>
        <w:t>ation</w:t>
      </w:r>
      <w:r w:rsidRPr="008D1AB2">
        <w:rPr>
          <w:rFonts w:ascii="Times New Roman" w:hAnsi="Times New Roman" w:cs="Times New Roman"/>
          <w:sz w:val="24"/>
          <w:szCs w:val="24"/>
        </w:rPr>
        <w:t xml:space="preserve"> in which we glean a </w:t>
      </w:r>
      <w:r w:rsidR="001E0FB6" w:rsidRPr="008D1AB2">
        <w:rPr>
          <w:rFonts w:ascii="Times New Roman" w:hAnsi="Times New Roman" w:cs="Times New Roman"/>
          <w:sz w:val="24"/>
          <w:szCs w:val="24"/>
        </w:rPr>
        <w:t xml:space="preserve">great deal </w:t>
      </w:r>
      <w:r w:rsidRPr="008D1AB2">
        <w:rPr>
          <w:rFonts w:ascii="Times New Roman" w:hAnsi="Times New Roman" w:cs="Times New Roman"/>
          <w:sz w:val="24"/>
          <w:szCs w:val="24"/>
        </w:rPr>
        <w:t>of pertinent information about the individual’s family, h</w:t>
      </w:r>
      <w:r w:rsidR="004074C3" w:rsidRPr="008D1AB2">
        <w:rPr>
          <w:rFonts w:ascii="Times New Roman" w:hAnsi="Times New Roman" w:cs="Times New Roman"/>
          <w:sz w:val="24"/>
          <w:szCs w:val="24"/>
        </w:rPr>
        <w:t>ealth and financial portrait.  C</w:t>
      </w:r>
      <w:r w:rsidRPr="008D1AB2">
        <w:rPr>
          <w:rFonts w:ascii="Times New Roman" w:hAnsi="Times New Roman" w:cs="Times New Roman"/>
          <w:sz w:val="24"/>
          <w:szCs w:val="24"/>
        </w:rPr>
        <w:t>lients are always given ample time to ask questions</w:t>
      </w:r>
      <w:r w:rsidR="004074C3" w:rsidRPr="008D1AB2">
        <w:rPr>
          <w:rFonts w:ascii="Times New Roman" w:hAnsi="Times New Roman" w:cs="Times New Roman"/>
          <w:sz w:val="24"/>
          <w:szCs w:val="24"/>
        </w:rPr>
        <w:t xml:space="preserve"> during these consultations</w:t>
      </w:r>
      <w:r w:rsidRPr="008D1AB2">
        <w:rPr>
          <w:rFonts w:ascii="Times New Roman" w:hAnsi="Times New Roman" w:cs="Times New Roman"/>
          <w:sz w:val="24"/>
          <w:szCs w:val="24"/>
        </w:rPr>
        <w:t xml:space="preserve">. One of the most commonly asked queries is whether </w:t>
      </w:r>
      <w:r w:rsidR="004074C3" w:rsidRPr="008D1AB2">
        <w:rPr>
          <w:rFonts w:ascii="Times New Roman" w:hAnsi="Times New Roman" w:cs="Times New Roman"/>
          <w:sz w:val="24"/>
          <w:szCs w:val="24"/>
        </w:rPr>
        <w:t>a</w:t>
      </w:r>
      <w:r w:rsidRPr="008D1AB2">
        <w:rPr>
          <w:rFonts w:ascii="Times New Roman" w:hAnsi="Times New Roman" w:cs="Times New Roman"/>
          <w:sz w:val="24"/>
          <w:szCs w:val="24"/>
        </w:rPr>
        <w:t xml:space="preserve"> client needs a trust.  Often, the client will come in and ask for a trust without really knowing </w:t>
      </w:r>
      <w:r w:rsidR="004074C3" w:rsidRPr="008D1AB2">
        <w:rPr>
          <w:rFonts w:ascii="Times New Roman" w:hAnsi="Times New Roman" w:cs="Times New Roman"/>
          <w:sz w:val="24"/>
          <w:szCs w:val="24"/>
        </w:rPr>
        <w:t xml:space="preserve">what a trust is or </w:t>
      </w:r>
      <w:r w:rsidRPr="008D1AB2">
        <w:rPr>
          <w:rFonts w:ascii="Times New Roman" w:hAnsi="Times New Roman" w:cs="Times New Roman"/>
          <w:sz w:val="24"/>
          <w:szCs w:val="24"/>
        </w:rPr>
        <w:t xml:space="preserve">the reasons behind it.  </w:t>
      </w:r>
      <w:r w:rsidR="001E0FB6" w:rsidRPr="008D1AB2">
        <w:rPr>
          <w:rFonts w:ascii="Times New Roman" w:hAnsi="Times New Roman" w:cs="Times New Roman"/>
          <w:sz w:val="24"/>
          <w:szCs w:val="24"/>
        </w:rPr>
        <w:t>T</w:t>
      </w:r>
      <w:r w:rsidRPr="008D1AB2">
        <w:rPr>
          <w:rFonts w:ascii="Times New Roman" w:hAnsi="Times New Roman" w:cs="Times New Roman"/>
          <w:sz w:val="24"/>
          <w:szCs w:val="24"/>
        </w:rPr>
        <w:t xml:space="preserve">he following </w:t>
      </w:r>
      <w:r w:rsidR="001E0FB6" w:rsidRPr="008D1AB2">
        <w:rPr>
          <w:rFonts w:ascii="Times New Roman" w:hAnsi="Times New Roman" w:cs="Times New Roman"/>
          <w:sz w:val="24"/>
          <w:szCs w:val="24"/>
        </w:rPr>
        <w:t>information</w:t>
      </w:r>
      <w:r w:rsidRPr="008D1AB2">
        <w:rPr>
          <w:rFonts w:ascii="Times New Roman" w:hAnsi="Times New Roman" w:cs="Times New Roman"/>
          <w:sz w:val="24"/>
          <w:szCs w:val="24"/>
        </w:rPr>
        <w:t xml:space="preserve"> </w:t>
      </w:r>
      <w:r w:rsidR="001E0FB6" w:rsidRPr="008D1AB2">
        <w:rPr>
          <w:rFonts w:ascii="Times New Roman" w:hAnsi="Times New Roman" w:cs="Times New Roman"/>
          <w:sz w:val="24"/>
          <w:szCs w:val="24"/>
        </w:rPr>
        <w:t>should</w:t>
      </w:r>
      <w:r w:rsidRPr="008D1AB2">
        <w:rPr>
          <w:rFonts w:ascii="Times New Roman" w:hAnsi="Times New Roman" w:cs="Times New Roman"/>
          <w:sz w:val="24"/>
          <w:szCs w:val="24"/>
        </w:rPr>
        <w:t xml:space="preserve"> be helpful in determining whether a trust is in fact </w:t>
      </w:r>
      <w:r w:rsidR="004074C3" w:rsidRPr="008D1AB2">
        <w:rPr>
          <w:rFonts w:ascii="Times New Roman" w:hAnsi="Times New Roman" w:cs="Times New Roman"/>
          <w:sz w:val="24"/>
          <w:szCs w:val="24"/>
        </w:rPr>
        <w:t>appropriate for</w:t>
      </w:r>
      <w:r w:rsidRPr="008D1AB2">
        <w:rPr>
          <w:rFonts w:ascii="Times New Roman" w:hAnsi="Times New Roman" w:cs="Times New Roman"/>
          <w:sz w:val="24"/>
          <w:szCs w:val="24"/>
        </w:rPr>
        <w:t xml:space="preserve"> one’s estate plan.</w:t>
      </w:r>
    </w:p>
    <w:p w:rsidR="00913224" w:rsidRPr="008D1AB2" w:rsidRDefault="00532797" w:rsidP="008D1AB2">
      <w:pPr>
        <w:ind w:firstLine="720"/>
        <w:jc w:val="both"/>
        <w:rPr>
          <w:rFonts w:ascii="Times New Roman" w:hAnsi="Times New Roman" w:cs="Times New Roman"/>
          <w:sz w:val="24"/>
          <w:szCs w:val="24"/>
        </w:rPr>
      </w:pPr>
      <w:r w:rsidRPr="008D1AB2">
        <w:rPr>
          <w:rFonts w:ascii="Times New Roman" w:hAnsi="Times New Roman" w:cs="Times New Roman"/>
          <w:sz w:val="24"/>
          <w:szCs w:val="24"/>
        </w:rPr>
        <w:t>When a person dies</w:t>
      </w:r>
      <w:r w:rsidR="00403197" w:rsidRPr="008D1AB2">
        <w:rPr>
          <w:rFonts w:ascii="Times New Roman" w:hAnsi="Times New Roman" w:cs="Times New Roman"/>
          <w:sz w:val="24"/>
          <w:szCs w:val="24"/>
        </w:rPr>
        <w:t xml:space="preserve"> (“decedent”)</w:t>
      </w:r>
      <w:r w:rsidRPr="008D1AB2">
        <w:rPr>
          <w:rFonts w:ascii="Times New Roman" w:hAnsi="Times New Roman" w:cs="Times New Roman"/>
          <w:sz w:val="24"/>
          <w:szCs w:val="24"/>
        </w:rPr>
        <w:t>, anything owned by him and in his name is ref</w:t>
      </w:r>
      <w:r w:rsidR="00403197" w:rsidRPr="008D1AB2">
        <w:rPr>
          <w:rFonts w:ascii="Times New Roman" w:hAnsi="Times New Roman" w:cs="Times New Roman"/>
          <w:sz w:val="24"/>
          <w:szCs w:val="24"/>
        </w:rPr>
        <w:t>erred to as his</w:t>
      </w:r>
      <w:r w:rsidRPr="008D1AB2">
        <w:rPr>
          <w:rFonts w:ascii="Times New Roman" w:hAnsi="Times New Roman" w:cs="Times New Roman"/>
          <w:sz w:val="24"/>
          <w:szCs w:val="24"/>
        </w:rPr>
        <w:t xml:space="preserve"> estate.  </w:t>
      </w:r>
      <w:r w:rsidR="00D147C5" w:rsidRPr="008D1AB2">
        <w:rPr>
          <w:rFonts w:ascii="Times New Roman" w:hAnsi="Times New Roman" w:cs="Times New Roman"/>
          <w:sz w:val="24"/>
          <w:szCs w:val="24"/>
        </w:rPr>
        <w:t>Individuals</w:t>
      </w:r>
      <w:r w:rsidRPr="008D1AB2">
        <w:rPr>
          <w:rFonts w:ascii="Times New Roman" w:hAnsi="Times New Roman" w:cs="Times New Roman"/>
          <w:sz w:val="24"/>
          <w:szCs w:val="24"/>
        </w:rPr>
        <w:t xml:space="preserve"> are able to designate who should receive their assets when they die by </w:t>
      </w:r>
      <w:r w:rsidR="004074C3" w:rsidRPr="008D1AB2">
        <w:rPr>
          <w:rFonts w:ascii="Times New Roman" w:hAnsi="Times New Roman" w:cs="Times New Roman"/>
          <w:sz w:val="24"/>
          <w:szCs w:val="24"/>
        </w:rPr>
        <w:t>signing a Last Will and Testament</w:t>
      </w:r>
      <w:r w:rsidRPr="008D1AB2">
        <w:rPr>
          <w:rFonts w:ascii="Times New Roman" w:hAnsi="Times New Roman" w:cs="Times New Roman"/>
          <w:sz w:val="24"/>
          <w:szCs w:val="24"/>
        </w:rPr>
        <w:t xml:space="preserve">.  </w:t>
      </w:r>
      <w:r w:rsidR="004074C3" w:rsidRPr="008D1AB2">
        <w:rPr>
          <w:rFonts w:ascii="Times New Roman" w:hAnsi="Times New Roman" w:cs="Times New Roman"/>
          <w:sz w:val="24"/>
          <w:szCs w:val="24"/>
        </w:rPr>
        <w:t>The</w:t>
      </w:r>
      <w:r w:rsidRPr="008D1AB2">
        <w:rPr>
          <w:rFonts w:ascii="Times New Roman" w:hAnsi="Times New Roman" w:cs="Times New Roman"/>
          <w:sz w:val="24"/>
          <w:szCs w:val="24"/>
        </w:rPr>
        <w:t xml:space="preserve"> will essentially </w:t>
      </w:r>
      <w:r w:rsidR="00403197" w:rsidRPr="008D1AB2">
        <w:rPr>
          <w:rFonts w:ascii="Times New Roman" w:hAnsi="Times New Roman" w:cs="Times New Roman"/>
          <w:sz w:val="24"/>
          <w:szCs w:val="24"/>
        </w:rPr>
        <w:t xml:space="preserve">enumerates who should be the recipients of the </w:t>
      </w:r>
      <w:r w:rsidR="004074C3" w:rsidRPr="008D1AB2">
        <w:rPr>
          <w:rFonts w:ascii="Times New Roman" w:hAnsi="Times New Roman" w:cs="Times New Roman"/>
          <w:sz w:val="24"/>
          <w:szCs w:val="24"/>
        </w:rPr>
        <w:t>individual</w:t>
      </w:r>
      <w:r w:rsidR="00403197" w:rsidRPr="008D1AB2">
        <w:rPr>
          <w:rFonts w:ascii="Times New Roman" w:hAnsi="Times New Roman" w:cs="Times New Roman"/>
          <w:sz w:val="24"/>
          <w:szCs w:val="24"/>
        </w:rPr>
        <w:t xml:space="preserve">’s assets when he dies.  When the </w:t>
      </w:r>
      <w:r w:rsidR="004074C3" w:rsidRPr="008D1AB2">
        <w:rPr>
          <w:rFonts w:ascii="Times New Roman" w:hAnsi="Times New Roman" w:cs="Times New Roman"/>
          <w:sz w:val="24"/>
          <w:szCs w:val="24"/>
        </w:rPr>
        <w:t>individual</w:t>
      </w:r>
      <w:r w:rsidR="00403197" w:rsidRPr="008D1AB2">
        <w:rPr>
          <w:rFonts w:ascii="Times New Roman" w:hAnsi="Times New Roman" w:cs="Times New Roman"/>
          <w:sz w:val="24"/>
          <w:szCs w:val="24"/>
        </w:rPr>
        <w:t xml:space="preserve"> does in fact pass away, the only way anyone can access the as</w:t>
      </w:r>
      <w:r w:rsidR="001E0FB6" w:rsidRPr="008D1AB2">
        <w:rPr>
          <w:rFonts w:ascii="Times New Roman" w:hAnsi="Times New Roman" w:cs="Times New Roman"/>
          <w:sz w:val="24"/>
          <w:szCs w:val="24"/>
        </w:rPr>
        <w:t xml:space="preserve">sets that are in his name </w:t>
      </w:r>
      <w:r w:rsidR="004074C3" w:rsidRPr="008D1AB2">
        <w:rPr>
          <w:rFonts w:ascii="Times New Roman" w:hAnsi="Times New Roman" w:cs="Times New Roman"/>
          <w:sz w:val="24"/>
          <w:szCs w:val="24"/>
        </w:rPr>
        <w:t>individually</w:t>
      </w:r>
      <w:r w:rsidR="00403197" w:rsidRPr="008D1AB2">
        <w:rPr>
          <w:rFonts w:ascii="Times New Roman" w:hAnsi="Times New Roman" w:cs="Times New Roman"/>
          <w:sz w:val="24"/>
          <w:szCs w:val="24"/>
        </w:rPr>
        <w:t xml:space="preserve"> is by probating the will in Surrogate’s Court.  </w:t>
      </w:r>
      <w:r w:rsidR="004074C3" w:rsidRPr="008D1AB2">
        <w:rPr>
          <w:rFonts w:ascii="Times New Roman" w:hAnsi="Times New Roman" w:cs="Times New Roman"/>
          <w:sz w:val="24"/>
          <w:szCs w:val="24"/>
        </w:rPr>
        <w:t>P</w:t>
      </w:r>
      <w:r w:rsidR="00403197" w:rsidRPr="008D1AB2">
        <w:rPr>
          <w:rFonts w:ascii="Times New Roman" w:hAnsi="Times New Roman" w:cs="Times New Roman"/>
          <w:sz w:val="24"/>
          <w:szCs w:val="24"/>
        </w:rPr>
        <w:t xml:space="preserve">robate </w:t>
      </w:r>
      <w:r w:rsidR="004074C3" w:rsidRPr="008D1AB2">
        <w:rPr>
          <w:rFonts w:ascii="Times New Roman" w:hAnsi="Times New Roman" w:cs="Times New Roman"/>
          <w:sz w:val="24"/>
          <w:szCs w:val="24"/>
        </w:rPr>
        <w:t xml:space="preserve">is the </w:t>
      </w:r>
      <w:r w:rsidR="00403197" w:rsidRPr="008D1AB2">
        <w:rPr>
          <w:rFonts w:ascii="Times New Roman" w:hAnsi="Times New Roman" w:cs="Times New Roman"/>
          <w:sz w:val="24"/>
          <w:szCs w:val="24"/>
        </w:rPr>
        <w:t xml:space="preserve">process </w:t>
      </w:r>
      <w:r w:rsidR="004074C3" w:rsidRPr="008D1AB2">
        <w:rPr>
          <w:rFonts w:ascii="Times New Roman" w:hAnsi="Times New Roman" w:cs="Times New Roman"/>
          <w:sz w:val="24"/>
          <w:szCs w:val="24"/>
        </w:rPr>
        <w:t>by</w:t>
      </w:r>
      <w:r w:rsidR="00403197" w:rsidRPr="008D1AB2">
        <w:rPr>
          <w:rFonts w:ascii="Times New Roman" w:hAnsi="Times New Roman" w:cs="Times New Roman"/>
          <w:sz w:val="24"/>
          <w:szCs w:val="24"/>
        </w:rPr>
        <w:t xml:space="preserve"> which the Court “proves” the will and ensures that everything was done properly.  When a decedent has no will, </w:t>
      </w:r>
      <w:r w:rsidR="00724E9E" w:rsidRPr="008D1AB2">
        <w:rPr>
          <w:rFonts w:ascii="Times New Roman" w:hAnsi="Times New Roman" w:cs="Times New Roman"/>
          <w:sz w:val="24"/>
          <w:szCs w:val="24"/>
        </w:rPr>
        <w:t>state law dictates who is</w:t>
      </w:r>
      <w:r w:rsidR="00403197" w:rsidRPr="008D1AB2">
        <w:rPr>
          <w:rFonts w:ascii="Times New Roman" w:hAnsi="Times New Roman" w:cs="Times New Roman"/>
          <w:sz w:val="24"/>
          <w:szCs w:val="24"/>
        </w:rPr>
        <w:t xml:space="preserve"> entitled to the decedent’s estate.  For example, if a husband dies</w:t>
      </w:r>
      <w:r w:rsidR="00724E9E" w:rsidRPr="008D1AB2">
        <w:rPr>
          <w:rFonts w:ascii="Times New Roman" w:hAnsi="Times New Roman" w:cs="Times New Roman"/>
          <w:sz w:val="24"/>
          <w:szCs w:val="24"/>
        </w:rPr>
        <w:t xml:space="preserve"> without a will</w:t>
      </w:r>
      <w:r w:rsidR="00403197" w:rsidRPr="008D1AB2">
        <w:rPr>
          <w:rFonts w:ascii="Times New Roman" w:hAnsi="Times New Roman" w:cs="Times New Roman"/>
          <w:sz w:val="24"/>
          <w:szCs w:val="24"/>
        </w:rPr>
        <w:t>, leaving a wife and children, the wife inherits $50,000</w:t>
      </w:r>
      <w:r w:rsidR="00913224" w:rsidRPr="008D1AB2">
        <w:rPr>
          <w:rFonts w:ascii="Times New Roman" w:hAnsi="Times New Roman" w:cs="Times New Roman"/>
          <w:sz w:val="24"/>
          <w:szCs w:val="24"/>
        </w:rPr>
        <w:t xml:space="preserve"> and the balance of the estate is divided equally between the wife and children. If </w:t>
      </w:r>
      <w:r w:rsidR="00D147C5" w:rsidRPr="008D1AB2">
        <w:rPr>
          <w:rFonts w:ascii="Times New Roman" w:hAnsi="Times New Roman" w:cs="Times New Roman"/>
          <w:sz w:val="24"/>
          <w:szCs w:val="24"/>
        </w:rPr>
        <w:t>an individual</w:t>
      </w:r>
      <w:r w:rsidR="00913224" w:rsidRPr="008D1AB2">
        <w:rPr>
          <w:rFonts w:ascii="Times New Roman" w:hAnsi="Times New Roman" w:cs="Times New Roman"/>
          <w:sz w:val="24"/>
          <w:szCs w:val="24"/>
        </w:rPr>
        <w:t xml:space="preserve"> dies without a spouse or children, his parents inherit. If the parents are deceased, his siblings inherit.  </w:t>
      </w:r>
      <w:r w:rsidR="00724E9E" w:rsidRPr="008D1AB2">
        <w:rPr>
          <w:rFonts w:ascii="Times New Roman" w:hAnsi="Times New Roman" w:cs="Times New Roman"/>
          <w:sz w:val="24"/>
          <w:szCs w:val="24"/>
        </w:rPr>
        <w:t xml:space="preserve">If a sibling has passed, </w:t>
      </w:r>
      <w:r w:rsidR="004074C3" w:rsidRPr="008D1AB2">
        <w:rPr>
          <w:rFonts w:ascii="Times New Roman" w:hAnsi="Times New Roman" w:cs="Times New Roman"/>
          <w:sz w:val="24"/>
          <w:szCs w:val="24"/>
        </w:rPr>
        <w:t>the sibling’s</w:t>
      </w:r>
      <w:r w:rsidR="00724E9E" w:rsidRPr="008D1AB2">
        <w:rPr>
          <w:rFonts w:ascii="Times New Roman" w:hAnsi="Times New Roman" w:cs="Times New Roman"/>
          <w:sz w:val="24"/>
          <w:szCs w:val="24"/>
        </w:rPr>
        <w:t xml:space="preserve"> respective children inherit. </w:t>
      </w:r>
      <w:r w:rsidR="00913224" w:rsidRPr="008D1AB2">
        <w:rPr>
          <w:rFonts w:ascii="Times New Roman" w:hAnsi="Times New Roman" w:cs="Times New Roman"/>
          <w:sz w:val="24"/>
          <w:szCs w:val="24"/>
        </w:rPr>
        <w:t xml:space="preserve">All these rules are referred to as the laws of intestacy and any person who stands to inherit something is referred to as a </w:t>
      </w:r>
      <w:proofErr w:type="spellStart"/>
      <w:r w:rsidR="00913224" w:rsidRPr="008D1AB2">
        <w:rPr>
          <w:rFonts w:ascii="Times New Roman" w:hAnsi="Times New Roman" w:cs="Times New Roman"/>
          <w:sz w:val="24"/>
          <w:szCs w:val="24"/>
        </w:rPr>
        <w:t>distributee</w:t>
      </w:r>
      <w:proofErr w:type="spellEnd"/>
      <w:r w:rsidR="00913224" w:rsidRPr="008D1AB2">
        <w:rPr>
          <w:rFonts w:ascii="Times New Roman" w:hAnsi="Times New Roman" w:cs="Times New Roman"/>
          <w:sz w:val="24"/>
          <w:szCs w:val="24"/>
        </w:rPr>
        <w:t xml:space="preserve">.  </w:t>
      </w:r>
    </w:p>
    <w:p w:rsidR="008D1AB2" w:rsidRDefault="008D1AB2" w:rsidP="008D1AB2">
      <w:pPr>
        <w:ind w:firstLine="720"/>
        <w:jc w:val="both"/>
        <w:rPr>
          <w:rFonts w:ascii="Times New Roman" w:hAnsi="Times New Roman" w:cs="Times New Roman"/>
          <w:sz w:val="24"/>
          <w:szCs w:val="24"/>
        </w:rPr>
      </w:pPr>
    </w:p>
    <w:p w:rsidR="002A696F" w:rsidRPr="008D1AB2" w:rsidRDefault="00913224" w:rsidP="008D1AB2">
      <w:pPr>
        <w:ind w:firstLine="720"/>
        <w:jc w:val="both"/>
        <w:rPr>
          <w:rFonts w:ascii="Times New Roman" w:hAnsi="Times New Roman" w:cs="Times New Roman"/>
          <w:sz w:val="24"/>
          <w:szCs w:val="24"/>
        </w:rPr>
      </w:pPr>
      <w:bookmarkStart w:id="0" w:name="_GoBack"/>
      <w:bookmarkEnd w:id="0"/>
      <w:r w:rsidRPr="008D1AB2">
        <w:rPr>
          <w:rFonts w:ascii="Times New Roman" w:hAnsi="Times New Roman" w:cs="Times New Roman"/>
          <w:sz w:val="24"/>
          <w:szCs w:val="24"/>
        </w:rPr>
        <w:lastRenderedPageBreak/>
        <w:t>When a will is being probated, the court requires that any person who would have inherited somet</w:t>
      </w:r>
      <w:r w:rsidR="001E0FB6" w:rsidRPr="008D1AB2">
        <w:rPr>
          <w:rFonts w:ascii="Times New Roman" w:hAnsi="Times New Roman" w:cs="Times New Roman"/>
          <w:sz w:val="24"/>
          <w:szCs w:val="24"/>
        </w:rPr>
        <w:t>hing if there were no will, i.e.</w:t>
      </w:r>
      <w:r w:rsidRPr="008D1AB2">
        <w:rPr>
          <w:rFonts w:ascii="Times New Roman" w:hAnsi="Times New Roman" w:cs="Times New Roman"/>
          <w:sz w:val="24"/>
          <w:szCs w:val="24"/>
        </w:rPr>
        <w:t xml:space="preserve"> a </w:t>
      </w:r>
      <w:proofErr w:type="spellStart"/>
      <w:r w:rsidRPr="008D1AB2">
        <w:rPr>
          <w:rFonts w:ascii="Times New Roman" w:hAnsi="Times New Roman" w:cs="Times New Roman"/>
          <w:sz w:val="24"/>
          <w:szCs w:val="24"/>
        </w:rPr>
        <w:t>distributee</w:t>
      </w:r>
      <w:proofErr w:type="spellEnd"/>
      <w:r w:rsidRPr="008D1AB2">
        <w:rPr>
          <w:rFonts w:ascii="Times New Roman" w:hAnsi="Times New Roman" w:cs="Times New Roman"/>
          <w:sz w:val="24"/>
          <w:szCs w:val="24"/>
        </w:rPr>
        <w:t>, must be given notice of probate.  This is often not a</w:t>
      </w:r>
      <w:r w:rsidR="001E0FB6" w:rsidRPr="008D1AB2">
        <w:rPr>
          <w:rFonts w:ascii="Times New Roman" w:hAnsi="Times New Roman" w:cs="Times New Roman"/>
          <w:sz w:val="24"/>
          <w:szCs w:val="24"/>
        </w:rPr>
        <w:t>n issue. If D</w:t>
      </w:r>
      <w:r w:rsidRPr="008D1AB2">
        <w:rPr>
          <w:rFonts w:ascii="Times New Roman" w:hAnsi="Times New Roman" w:cs="Times New Roman"/>
          <w:sz w:val="24"/>
          <w:szCs w:val="24"/>
        </w:rPr>
        <w:t xml:space="preserve">ad dies leaving </w:t>
      </w:r>
      <w:r w:rsidR="001E0FB6" w:rsidRPr="008D1AB2">
        <w:rPr>
          <w:rFonts w:ascii="Times New Roman" w:hAnsi="Times New Roman" w:cs="Times New Roman"/>
          <w:sz w:val="24"/>
          <w:szCs w:val="24"/>
        </w:rPr>
        <w:t>M</w:t>
      </w:r>
      <w:r w:rsidRPr="008D1AB2">
        <w:rPr>
          <w:rFonts w:ascii="Times New Roman" w:hAnsi="Times New Roman" w:cs="Times New Roman"/>
          <w:sz w:val="24"/>
          <w:szCs w:val="24"/>
        </w:rPr>
        <w:t xml:space="preserve">om and </w:t>
      </w:r>
      <w:r w:rsidR="00B4501C" w:rsidRPr="008D1AB2">
        <w:rPr>
          <w:rFonts w:ascii="Times New Roman" w:hAnsi="Times New Roman" w:cs="Times New Roman"/>
          <w:sz w:val="24"/>
          <w:szCs w:val="24"/>
        </w:rPr>
        <w:t>three kids and his will directs that</w:t>
      </w:r>
      <w:r w:rsidRPr="008D1AB2">
        <w:rPr>
          <w:rFonts w:ascii="Times New Roman" w:hAnsi="Times New Roman" w:cs="Times New Roman"/>
          <w:sz w:val="24"/>
          <w:szCs w:val="24"/>
        </w:rPr>
        <w:t xml:space="preserve"> everything </w:t>
      </w:r>
      <w:r w:rsidR="00724E9E" w:rsidRPr="008D1AB2">
        <w:rPr>
          <w:rFonts w:ascii="Times New Roman" w:hAnsi="Times New Roman" w:cs="Times New Roman"/>
          <w:sz w:val="24"/>
          <w:szCs w:val="24"/>
        </w:rPr>
        <w:t xml:space="preserve">should pass </w:t>
      </w:r>
      <w:r w:rsidRPr="008D1AB2">
        <w:rPr>
          <w:rFonts w:ascii="Times New Roman" w:hAnsi="Times New Roman" w:cs="Times New Roman"/>
          <w:sz w:val="24"/>
          <w:szCs w:val="24"/>
        </w:rPr>
        <w:t xml:space="preserve">to </w:t>
      </w:r>
      <w:r w:rsidR="001E0FB6" w:rsidRPr="008D1AB2">
        <w:rPr>
          <w:rFonts w:ascii="Times New Roman" w:hAnsi="Times New Roman" w:cs="Times New Roman"/>
          <w:sz w:val="24"/>
          <w:szCs w:val="24"/>
        </w:rPr>
        <w:t>M</w:t>
      </w:r>
      <w:r w:rsidRPr="008D1AB2">
        <w:rPr>
          <w:rFonts w:ascii="Times New Roman" w:hAnsi="Times New Roman" w:cs="Times New Roman"/>
          <w:sz w:val="24"/>
          <w:szCs w:val="24"/>
        </w:rPr>
        <w:t>om, the kids will just sign waivers in</w:t>
      </w:r>
      <w:r w:rsidR="00B4501C" w:rsidRPr="008D1AB2">
        <w:rPr>
          <w:rFonts w:ascii="Times New Roman" w:hAnsi="Times New Roman" w:cs="Times New Roman"/>
          <w:sz w:val="24"/>
          <w:szCs w:val="24"/>
        </w:rPr>
        <w:t>dicating</w:t>
      </w:r>
      <w:r w:rsidR="00D147C5" w:rsidRPr="008D1AB2">
        <w:rPr>
          <w:rFonts w:ascii="Times New Roman" w:hAnsi="Times New Roman" w:cs="Times New Roman"/>
          <w:sz w:val="24"/>
          <w:szCs w:val="24"/>
        </w:rPr>
        <w:t xml:space="preserve"> that</w:t>
      </w:r>
      <w:r w:rsidR="00B4501C" w:rsidRPr="008D1AB2">
        <w:rPr>
          <w:rFonts w:ascii="Times New Roman" w:hAnsi="Times New Roman" w:cs="Times New Roman"/>
          <w:sz w:val="24"/>
          <w:szCs w:val="24"/>
        </w:rPr>
        <w:t xml:space="preserve"> they </w:t>
      </w:r>
      <w:r w:rsidR="004074C3" w:rsidRPr="008D1AB2">
        <w:rPr>
          <w:rFonts w:ascii="Times New Roman" w:hAnsi="Times New Roman" w:cs="Times New Roman"/>
          <w:sz w:val="24"/>
          <w:szCs w:val="24"/>
        </w:rPr>
        <w:t>consent</w:t>
      </w:r>
      <w:r w:rsidRPr="008D1AB2">
        <w:rPr>
          <w:rFonts w:ascii="Times New Roman" w:hAnsi="Times New Roman" w:cs="Times New Roman"/>
          <w:sz w:val="24"/>
          <w:szCs w:val="24"/>
        </w:rPr>
        <w:t>. In other words, they will not object to the fact that under state law, had there been no will, th</w:t>
      </w:r>
      <w:r w:rsidR="00B4501C" w:rsidRPr="008D1AB2">
        <w:rPr>
          <w:rFonts w:ascii="Times New Roman" w:hAnsi="Times New Roman" w:cs="Times New Roman"/>
          <w:sz w:val="24"/>
          <w:szCs w:val="24"/>
        </w:rPr>
        <w:t xml:space="preserve">ey would </w:t>
      </w:r>
      <w:r w:rsidR="00724E9E" w:rsidRPr="008D1AB2">
        <w:rPr>
          <w:rFonts w:ascii="Times New Roman" w:hAnsi="Times New Roman" w:cs="Times New Roman"/>
          <w:sz w:val="24"/>
          <w:szCs w:val="24"/>
        </w:rPr>
        <w:t xml:space="preserve">have </w:t>
      </w:r>
      <w:r w:rsidR="00B4501C" w:rsidRPr="008D1AB2">
        <w:rPr>
          <w:rFonts w:ascii="Times New Roman" w:hAnsi="Times New Roman" w:cs="Times New Roman"/>
          <w:sz w:val="24"/>
          <w:szCs w:val="24"/>
        </w:rPr>
        <w:t>be</w:t>
      </w:r>
      <w:r w:rsidR="00724E9E" w:rsidRPr="008D1AB2">
        <w:rPr>
          <w:rFonts w:ascii="Times New Roman" w:hAnsi="Times New Roman" w:cs="Times New Roman"/>
          <w:sz w:val="24"/>
          <w:szCs w:val="24"/>
        </w:rPr>
        <w:t>en</w:t>
      </w:r>
      <w:r w:rsidR="00B4501C" w:rsidRPr="008D1AB2">
        <w:rPr>
          <w:rFonts w:ascii="Times New Roman" w:hAnsi="Times New Roman" w:cs="Times New Roman"/>
          <w:sz w:val="24"/>
          <w:szCs w:val="24"/>
        </w:rPr>
        <w:t xml:space="preserve"> entitled to nearly</w:t>
      </w:r>
      <w:r w:rsidR="001E0FB6" w:rsidRPr="008D1AB2">
        <w:rPr>
          <w:rFonts w:ascii="Times New Roman" w:hAnsi="Times New Roman" w:cs="Times New Roman"/>
          <w:sz w:val="24"/>
          <w:szCs w:val="24"/>
        </w:rPr>
        <w:t xml:space="preserve"> fifty percent of D</w:t>
      </w:r>
      <w:r w:rsidRPr="008D1AB2">
        <w:rPr>
          <w:rFonts w:ascii="Times New Roman" w:hAnsi="Times New Roman" w:cs="Times New Roman"/>
          <w:sz w:val="24"/>
          <w:szCs w:val="24"/>
        </w:rPr>
        <w:t>ad’s estate.</w:t>
      </w:r>
      <w:r w:rsidR="00B4501C" w:rsidRPr="008D1AB2">
        <w:rPr>
          <w:rFonts w:ascii="Times New Roman" w:hAnsi="Times New Roman" w:cs="Times New Roman"/>
          <w:sz w:val="24"/>
          <w:szCs w:val="24"/>
        </w:rPr>
        <w:t xml:space="preserve">  Nonetheless, there are instances </w:t>
      </w:r>
      <w:r w:rsidR="001E0FB6" w:rsidRPr="008D1AB2">
        <w:rPr>
          <w:rFonts w:ascii="Times New Roman" w:hAnsi="Times New Roman" w:cs="Times New Roman"/>
          <w:sz w:val="24"/>
          <w:szCs w:val="24"/>
        </w:rPr>
        <w:t>in which</w:t>
      </w:r>
      <w:r w:rsidR="00B4501C" w:rsidRPr="008D1AB2">
        <w:rPr>
          <w:rFonts w:ascii="Times New Roman" w:hAnsi="Times New Roman" w:cs="Times New Roman"/>
          <w:sz w:val="24"/>
          <w:szCs w:val="24"/>
        </w:rPr>
        <w:t xml:space="preserve"> obtaining a waiver from a </w:t>
      </w:r>
      <w:proofErr w:type="spellStart"/>
      <w:r w:rsidR="00B4501C" w:rsidRPr="008D1AB2">
        <w:rPr>
          <w:rFonts w:ascii="Times New Roman" w:hAnsi="Times New Roman" w:cs="Times New Roman"/>
          <w:sz w:val="24"/>
          <w:szCs w:val="24"/>
        </w:rPr>
        <w:t>distributee</w:t>
      </w:r>
      <w:proofErr w:type="spellEnd"/>
      <w:r w:rsidR="00B4501C" w:rsidRPr="008D1AB2">
        <w:rPr>
          <w:rFonts w:ascii="Times New Roman" w:hAnsi="Times New Roman" w:cs="Times New Roman"/>
          <w:sz w:val="24"/>
          <w:szCs w:val="24"/>
        </w:rPr>
        <w:t xml:space="preserve"> may be problematic.  An illustration of this would </w:t>
      </w:r>
      <w:r w:rsidR="002A696F" w:rsidRPr="008D1AB2">
        <w:rPr>
          <w:rFonts w:ascii="Times New Roman" w:hAnsi="Times New Roman" w:cs="Times New Roman"/>
          <w:sz w:val="24"/>
          <w:szCs w:val="24"/>
        </w:rPr>
        <w:t xml:space="preserve">be </w:t>
      </w:r>
      <w:r w:rsidR="00B4501C" w:rsidRPr="008D1AB2">
        <w:rPr>
          <w:rFonts w:ascii="Times New Roman" w:hAnsi="Times New Roman" w:cs="Times New Roman"/>
          <w:sz w:val="24"/>
          <w:szCs w:val="24"/>
        </w:rPr>
        <w:t>a single parent of two children who is completely estranged from one of the children</w:t>
      </w:r>
      <w:r w:rsidR="002A696F" w:rsidRPr="008D1AB2">
        <w:rPr>
          <w:rFonts w:ascii="Times New Roman" w:hAnsi="Times New Roman" w:cs="Times New Roman"/>
          <w:sz w:val="24"/>
          <w:szCs w:val="24"/>
        </w:rPr>
        <w:t xml:space="preserve"> and therefore leaves his entire estate to </w:t>
      </w:r>
      <w:r w:rsidR="00724E9E" w:rsidRPr="008D1AB2">
        <w:rPr>
          <w:rFonts w:ascii="Times New Roman" w:hAnsi="Times New Roman" w:cs="Times New Roman"/>
          <w:sz w:val="24"/>
          <w:szCs w:val="24"/>
        </w:rPr>
        <w:t>the other</w:t>
      </w:r>
      <w:r w:rsidR="002A696F" w:rsidRPr="008D1AB2">
        <w:rPr>
          <w:rFonts w:ascii="Times New Roman" w:hAnsi="Times New Roman" w:cs="Times New Roman"/>
          <w:sz w:val="24"/>
          <w:szCs w:val="24"/>
        </w:rPr>
        <w:t xml:space="preserve"> child</w:t>
      </w:r>
      <w:r w:rsidR="00B4501C" w:rsidRPr="008D1AB2">
        <w:rPr>
          <w:rFonts w:ascii="Times New Roman" w:hAnsi="Times New Roman" w:cs="Times New Roman"/>
          <w:sz w:val="24"/>
          <w:szCs w:val="24"/>
        </w:rPr>
        <w:t>.  The child who is disinherited may not be willing to sign a waiver indicating his approval. The child instead may choose to fight</w:t>
      </w:r>
      <w:r w:rsidR="001E0FB6" w:rsidRPr="008D1AB2">
        <w:rPr>
          <w:rFonts w:ascii="Times New Roman" w:hAnsi="Times New Roman" w:cs="Times New Roman"/>
          <w:sz w:val="24"/>
          <w:szCs w:val="24"/>
        </w:rPr>
        <w:t>,</w:t>
      </w:r>
      <w:r w:rsidR="00B4501C" w:rsidRPr="008D1AB2">
        <w:rPr>
          <w:rFonts w:ascii="Times New Roman" w:hAnsi="Times New Roman" w:cs="Times New Roman"/>
          <w:sz w:val="24"/>
          <w:szCs w:val="24"/>
        </w:rPr>
        <w:t xml:space="preserve"> or contest</w:t>
      </w:r>
      <w:r w:rsidR="001E0FB6" w:rsidRPr="008D1AB2">
        <w:rPr>
          <w:rFonts w:ascii="Times New Roman" w:hAnsi="Times New Roman" w:cs="Times New Roman"/>
          <w:sz w:val="24"/>
          <w:szCs w:val="24"/>
        </w:rPr>
        <w:t>,</w:t>
      </w:r>
      <w:r w:rsidR="00B4501C" w:rsidRPr="008D1AB2">
        <w:rPr>
          <w:rFonts w:ascii="Times New Roman" w:hAnsi="Times New Roman" w:cs="Times New Roman"/>
          <w:sz w:val="24"/>
          <w:szCs w:val="24"/>
        </w:rPr>
        <w:t xml:space="preserve"> the will.   </w:t>
      </w:r>
      <w:r w:rsidR="00724E9E" w:rsidRPr="008D1AB2">
        <w:rPr>
          <w:rFonts w:ascii="Times New Roman" w:hAnsi="Times New Roman" w:cs="Times New Roman"/>
          <w:sz w:val="24"/>
          <w:szCs w:val="24"/>
        </w:rPr>
        <w:t>T</w:t>
      </w:r>
      <w:r w:rsidR="00B4501C" w:rsidRPr="008D1AB2">
        <w:rPr>
          <w:rFonts w:ascii="Times New Roman" w:hAnsi="Times New Roman" w:cs="Times New Roman"/>
          <w:sz w:val="24"/>
          <w:szCs w:val="24"/>
        </w:rPr>
        <w:t>he court</w:t>
      </w:r>
      <w:r w:rsidR="002A696F" w:rsidRPr="008D1AB2">
        <w:rPr>
          <w:rFonts w:ascii="Times New Roman" w:hAnsi="Times New Roman" w:cs="Times New Roman"/>
          <w:sz w:val="24"/>
          <w:szCs w:val="24"/>
        </w:rPr>
        <w:t>, by requiring service on the person who fails to sign a waiver,</w:t>
      </w:r>
      <w:r w:rsidR="00B4501C" w:rsidRPr="008D1AB2">
        <w:rPr>
          <w:rFonts w:ascii="Times New Roman" w:hAnsi="Times New Roman" w:cs="Times New Roman"/>
          <w:sz w:val="24"/>
          <w:szCs w:val="24"/>
        </w:rPr>
        <w:t xml:space="preserve"> essentially gives that </w:t>
      </w:r>
      <w:r w:rsidR="002A696F" w:rsidRPr="008D1AB2">
        <w:rPr>
          <w:rFonts w:ascii="Times New Roman" w:hAnsi="Times New Roman" w:cs="Times New Roman"/>
          <w:sz w:val="24"/>
          <w:szCs w:val="24"/>
        </w:rPr>
        <w:t>dis</w:t>
      </w:r>
      <w:r w:rsidR="00B4501C" w:rsidRPr="008D1AB2">
        <w:rPr>
          <w:rFonts w:ascii="Times New Roman" w:hAnsi="Times New Roman" w:cs="Times New Roman"/>
          <w:sz w:val="24"/>
          <w:szCs w:val="24"/>
        </w:rPr>
        <w:t>inherited party a road map as to how</w:t>
      </w:r>
      <w:r w:rsidR="002A696F" w:rsidRPr="008D1AB2">
        <w:rPr>
          <w:rFonts w:ascii="Times New Roman" w:hAnsi="Times New Roman" w:cs="Times New Roman"/>
          <w:sz w:val="24"/>
          <w:szCs w:val="24"/>
        </w:rPr>
        <w:t xml:space="preserve"> to contest the will.  </w:t>
      </w:r>
      <w:r w:rsidR="00B4501C" w:rsidRPr="008D1AB2">
        <w:rPr>
          <w:rFonts w:ascii="Times New Roman" w:hAnsi="Times New Roman" w:cs="Times New Roman"/>
          <w:sz w:val="24"/>
          <w:szCs w:val="24"/>
        </w:rPr>
        <w:t xml:space="preserve"> </w:t>
      </w:r>
      <w:r w:rsidR="002A696F" w:rsidRPr="008D1AB2">
        <w:rPr>
          <w:rFonts w:ascii="Times New Roman" w:hAnsi="Times New Roman" w:cs="Times New Roman"/>
          <w:sz w:val="24"/>
          <w:szCs w:val="24"/>
        </w:rPr>
        <w:t xml:space="preserve">This does not mean the disinherited child will prevail.  </w:t>
      </w:r>
      <w:r w:rsidR="00724E9E" w:rsidRPr="008D1AB2">
        <w:rPr>
          <w:rFonts w:ascii="Times New Roman" w:hAnsi="Times New Roman" w:cs="Times New Roman"/>
          <w:sz w:val="24"/>
          <w:szCs w:val="24"/>
        </w:rPr>
        <w:t>It is very difficult to overturn a will and the burden of proof is on the contesting party.  Nonetheless, it does mean</w:t>
      </w:r>
      <w:r w:rsidR="002A696F" w:rsidRPr="008D1AB2">
        <w:rPr>
          <w:rFonts w:ascii="Times New Roman" w:hAnsi="Times New Roman" w:cs="Times New Roman"/>
          <w:sz w:val="24"/>
          <w:szCs w:val="24"/>
        </w:rPr>
        <w:t xml:space="preserve"> that the disinherited child can slow down the probate process considerably and create a </w:t>
      </w:r>
      <w:r w:rsidR="001E0FB6" w:rsidRPr="008D1AB2">
        <w:rPr>
          <w:rFonts w:ascii="Times New Roman" w:hAnsi="Times New Roman" w:cs="Times New Roman"/>
          <w:sz w:val="24"/>
          <w:szCs w:val="24"/>
        </w:rPr>
        <w:t>great deal</w:t>
      </w:r>
      <w:r w:rsidR="002A696F" w:rsidRPr="008D1AB2">
        <w:rPr>
          <w:rFonts w:ascii="Times New Roman" w:hAnsi="Times New Roman" w:cs="Times New Roman"/>
          <w:sz w:val="24"/>
          <w:szCs w:val="24"/>
        </w:rPr>
        <w:t xml:space="preserve"> of anguish and expense in the process. </w:t>
      </w:r>
    </w:p>
    <w:p w:rsidR="002A696F" w:rsidRPr="008D1AB2" w:rsidRDefault="002A696F" w:rsidP="008D1AB2">
      <w:pPr>
        <w:ind w:firstLine="720"/>
        <w:jc w:val="both"/>
        <w:rPr>
          <w:rFonts w:ascii="Times New Roman" w:hAnsi="Times New Roman" w:cs="Times New Roman"/>
          <w:sz w:val="24"/>
          <w:szCs w:val="24"/>
        </w:rPr>
      </w:pPr>
      <w:r w:rsidRPr="008D1AB2">
        <w:rPr>
          <w:rFonts w:ascii="Times New Roman" w:hAnsi="Times New Roman" w:cs="Times New Roman"/>
          <w:sz w:val="24"/>
          <w:szCs w:val="24"/>
        </w:rPr>
        <w:t xml:space="preserve">In this situation, it would be far more prudent for the estate planning attorney to </w:t>
      </w:r>
      <w:r w:rsidR="001E0FB6" w:rsidRPr="008D1AB2">
        <w:rPr>
          <w:rFonts w:ascii="Times New Roman" w:hAnsi="Times New Roman" w:cs="Times New Roman"/>
          <w:sz w:val="24"/>
          <w:szCs w:val="24"/>
        </w:rPr>
        <w:t xml:space="preserve">recommend </w:t>
      </w:r>
      <w:r w:rsidRPr="008D1AB2">
        <w:rPr>
          <w:rFonts w:ascii="Times New Roman" w:hAnsi="Times New Roman" w:cs="Times New Roman"/>
          <w:sz w:val="24"/>
          <w:szCs w:val="24"/>
        </w:rPr>
        <w:t>a trust.  If a person, during his lifetime, transfers all of his as</w:t>
      </w:r>
      <w:r w:rsidR="001E0FB6" w:rsidRPr="008D1AB2">
        <w:rPr>
          <w:rFonts w:ascii="Times New Roman" w:hAnsi="Times New Roman" w:cs="Times New Roman"/>
          <w:sz w:val="24"/>
          <w:szCs w:val="24"/>
        </w:rPr>
        <w:t>sets to a trust, upon his death</w:t>
      </w:r>
      <w:r w:rsidRPr="008D1AB2">
        <w:rPr>
          <w:rFonts w:ascii="Times New Roman" w:hAnsi="Times New Roman" w:cs="Times New Roman"/>
          <w:sz w:val="24"/>
          <w:szCs w:val="24"/>
        </w:rPr>
        <w:t xml:space="preserve"> everything will pass to the named beneficiaries without the need for any probate. </w:t>
      </w:r>
      <w:r w:rsidR="00913224" w:rsidRPr="008D1AB2">
        <w:rPr>
          <w:rFonts w:ascii="Times New Roman" w:hAnsi="Times New Roman" w:cs="Times New Roman"/>
          <w:sz w:val="24"/>
          <w:szCs w:val="24"/>
        </w:rPr>
        <w:t xml:space="preserve"> </w:t>
      </w:r>
      <w:r w:rsidRPr="008D1AB2">
        <w:rPr>
          <w:rFonts w:ascii="Times New Roman" w:hAnsi="Times New Roman" w:cs="Times New Roman"/>
          <w:sz w:val="24"/>
          <w:szCs w:val="24"/>
        </w:rPr>
        <w:t>Assets held by a properly drafted trust can be distributed (according to the terms of the trust) without any need for probate</w:t>
      </w:r>
      <w:r w:rsidR="004074C3" w:rsidRPr="008D1AB2">
        <w:rPr>
          <w:rFonts w:ascii="Times New Roman" w:hAnsi="Times New Roman" w:cs="Times New Roman"/>
          <w:sz w:val="24"/>
          <w:szCs w:val="24"/>
        </w:rPr>
        <w:t xml:space="preserve"> and without any delay</w:t>
      </w:r>
      <w:r w:rsidRPr="008D1AB2">
        <w:rPr>
          <w:rFonts w:ascii="Times New Roman" w:hAnsi="Times New Roman" w:cs="Times New Roman"/>
          <w:sz w:val="24"/>
          <w:szCs w:val="24"/>
        </w:rPr>
        <w:t xml:space="preserve">.  </w:t>
      </w:r>
    </w:p>
    <w:p w:rsidR="00F2027D" w:rsidRPr="008D1AB2" w:rsidRDefault="002A696F" w:rsidP="008D1AB2">
      <w:pPr>
        <w:ind w:firstLine="720"/>
        <w:jc w:val="both"/>
        <w:rPr>
          <w:rFonts w:ascii="Times New Roman" w:hAnsi="Times New Roman" w:cs="Times New Roman"/>
          <w:sz w:val="24"/>
          <w:szCs w:val="24"/>
        </w:rPr>
      </w:pPr>
      <w:r w:rsidRPr="008D1AB2">
        <w:rPr>
          <w:rFonts w:ascii="Times New Roman" w:hAnsi="Times New Roman" w:cs="Times New Roman"/>
          <w:sz w:val="24"/>
          <w:szCs w:val="24"/>
        </w:rPr>
        <w:t xml:space="preserve">Accordingly, in a situation </w:t>
      </w:r>
      <w:r w:rsidR="001E0FB6" w:rsidRPr="008D1AB2">
        <w:rPr>
          <w:rFonts w:ascii="Times New Roman" w:hAnsi="Times New Roman" w:cs="Times New Roman"/>
          <w:sz w:val="24"/>
          <w:szCs w:val="24"/>
        </w:rPr>
        <w:t>where</w:t>
      </w:r>
      <w:r w:rsidRPr="008D1AB2">
        <w:rPr>
          <w:rFonts w:ascii="Times New Roman" w:hAnsi="Times New Roman" w:cs="Times New Roman"/>
          <w:sz w:val="24"/>
          <w:szCs w:val="24"/>
        </w:rPr>
        <w:t xml:space="preserve"> a person wishes to disinherit someone </w:t>
      </w:r>
      <w:r w:rsidRPr="008D1AB2">
        <w:rPr>
          <w:rFonts w:ascii="Times New Roman" w:hAnsi="Times New Roman" w:cs="Times New Roman"/>
          <w:i/>
          <w:sz w:val="24"/>
          <w:szCs w:val="24"/>
        </w:rPr>
        <w:t xml:space="preserve">who would have inherited had there been no will </w:t>
      </w:r>
      <w:r w:rsidRPr="008D1AB2">
        <w:rPr>
          <w:rFonts w:ascii="Times New Roman" w:hAnsi="Times New Roman" w:cs="Times New Roman"/>
          <w:sz w:val="24"/>
          <w:szCs w:val="24"/>
        </w:rPr>
        <w:t>(i.e., according to state law), a trust would be a more appropriate vehicle so that the probate process is avo</w:t>
      </w:r>
      <w:r w:rsidR="00724E9E" w:rsidRPr="008D1AB2">
        <w:rPr>
          <w:rFonts w:ascii="Times New Roman" w:hAnsi="Times New Roman" w:cs="Times New Roman"/>
          <w:sz w:val="24"/>
          <w:szCs w:val="24"/>
        </w:rPr>
        <w:t>ided.  The same rule applies</w:t>
      </w:r>
      <w:r w:rsidRPr="008D1AB2">
        <w:rPr>
          <w:rFonts w:ascii="Times New Roman" w:hAnsi="Times New Roman" w:cs="Times New Roman"/>
          <w:sz w:val="24"/>
          <w:szCs w:val="24"/>
        </w:rPr>
        <w:t xml:space="preserve"> in a situation </w:t>
      </w:r>
      <w:r w:rsidR="001E0FB6" w:rsidRPr="008D1AB2">
        <w:rPr>
          <w:rFonts w:ascii="Times New Roman" w:hAnsi="Times New Roman" w:cs="Times New Roman"/>
          <w:sz w:val="24"/>
          <w:szCs w:val="24"/>
        </w:rPr>
        <w:t>in which</w:t>
      </w:r>
      <w:r w:rsidRPr="008D1AB2">
        <w:rPr>
          <w:rFonts w:ascii="Times New Roman" w:hAnsi="Times New Roman" w:cs="Times New Roman"/>
          <w:sz w:val="24"/>
          <w:szCs w:val="24"/>
        </w:rPr>
        <w:t xml:space="preserve"> the person doing the planning has </w:t>
      </w:r>
      <w:r w:rsidR="00F2027D" w:rsidRPr="008D1AB2">
        <w:rPr>
          <w:rFonts w:ascii="Times New Roman" w:hAnsi="Times New Roman" w:cs="Times New Roman"/>
          <w:sz w:val="24"/>
          <w:szCs w:val="24"/>
        </w:rPr>
        <w:t xml:space="preserve">only distant relatives or </w:t>
      </w:r>
      <w:r w:rsidR="001E0FB6" w:rsidRPr="008D1AB2">
        <w:rPr>
          <w:rFonts w:ascii="Times New Roman" w:hAnsi="Times New Roman" w:cs="Times New Roman"/>
          <w:sz w:val="24"/>
          <w:szCs w:val="24"/>
        </w:rPr>
        <w:t xml:space="preserve">when </w:t>
      </w:r>
      <w:r w:rsidR="00F2027D" w:rsidRPr="008D1AB2">
        <w:rPr>
          <w:rFonts w:ascii="Times New Roman" w:hAnsi="Times New Roman" w:cs="Times New Roman"/>
          <w:sz w:val="24"/>
          <w:szCs w:val="24"/>
        </w:rPr>
        <w:t xml:space="preserve">there are </w:t>
      </w:r>
      <w:proofErr w:type="spellStart"/>
      <w:r w:rsidR="00F2027D" w:rsidRPr="008D1AB2">
        <w:rPr>
          <w:rFonts w:ascii="Times New Roman" w:hAnsi="Times New Roman" w:cs="Times New Roman"/>
          <w:sz w:val="24"/>
          <w:szCs w:val="24"/>
        </w:rPr>
        <w:t>distributees</w:t>
      </w:r>
      <w:proofErr w:type="spellEnd"/>
      <w:r w:rsidR="00F2027D" w:rsidRPr="008D1AB2">
        <w:rPr>
          <w:rFonts w:ascii="Times New Roman" w:hAnsi="Times New Roman" w:cs="Times New Roman"/>
          <w:sz w:val="24"/>
          <w:szCs w:val="24"/>
        </w:rPr>
        <w:t xml:space="preserve"> who cannot be located.  If a distant cousin is the only living relative of a decedent and the executor has no idea where such person is located for purposes of giving him notice, the court requires a significant amount of due diligence in attempting to locate such person.  Simply submitting an affidavit saying that he could not be found does not suffice.  Again, if these facts are presented initially, a trust should be the instrument of choice.</w:t>
      </w:r>
    </w:p>
    <w:p w:rsidR="00C565C7" w:rsidRPr="008D1AB2" w:rsidRDefault="00F2027D" w:rsidP="008D1AB2">
      <w:pPr>
        <w:ind w:firstLine="720"/>
        <w:jc w:val="both"/>
        <w:rPr>
          <w:rFonts w:ascii="Times New Roman" w:hAnsi="Times New Roman" w:cs="Times New Roman"/>
          <w:sz w:val="24"/>
          <w:szCs w:val="24"/>
        </w:rPr>
      </w:pPr>
      <w:r w:rsidRPr="008D1AB2">
        <w:rPr>
          <w:rFonts w:ascii="Times New Roman" w:hAnsi="Times New Roman" w:cs="Times New Roman"/>
          <w:sz w:val="24"/>
          <w:szCs w:val="24"/>
        </w:rPr>
        <w:t>As mentioned earlier, the</w:t>
      </w:r>
      <w:r w:rsidR="00D147C5" w:rsidRPr="008D1AB2">
        <w:rPr>
          <w:rFonts w:ascii="Times New Roman" w:hAnsi="Times New Roman" w:cs="Times New Roman"/>
          <w:sz w:val="24"/>
          <w:szCs w:val="24"/>
        </w:rPr>
        <w:t xml:space="preserve"> </w:t>
      </w:r>
      <w:r w:rsidRPr="008D1AB2">
        <w:rPr>
          <w:rFonts w:ascii="Times New Roman" w:hAnsi="Times New Roman" w:cs="Times New Roman"/>
          <w:sz w:val="24"/>
          <w:szCs w:val="24"/>
        </w:rPr>
        <w:t>probate process is initiated</w:t>
      </w:r>
      <w:r w:rsidR="00724E9E" w:rsidRPr="008D1AB2">
        <w:rPr>
          <w:rFonts w:ascii="Times New Roman" w:hAnsi="Times New Roman" w:cs="Times New Roman"/>
          <w:sz w:val="24"/>
          <w:szCs w:val="24"/>
        </w:rPr>
        <w:t xml:space="preserve"> every time someone dies with assets in his name </w:t>
      </w:r>
      <w:r w:rsidR="004074C3" w:rsidRPr="008D1AB2">
        <w:rPr>
          <w:rFonts w:ascii="Times New Roman" w:hAnsi="Times New Roman" w:cs="Times New Roman"/>
          <w:sz w:val="24"/>
          <w:szCs w:val="24"/>
        </w:rPr>
        <w:t>individually and without a named beneficiary</w:t>
      </w:r>
      <w:r w:rsidR="00724E9E" w:rsidRPr="008D1AB2">
        <w:rPr>
          <w:rFonts w:ascii="Times New Roman" w:hAnsi="Times New Roman" w:cs="Times New Roman"/>
          <w:sz w:val="24"/>
          <w:szCs w:val="24"/>
        </w:rPr>
        <w:t>.  With respect to real property that is in the decedent’s name alone, probate must be initiated in every state where the property is located.  The main probate is initiated in the county where the person resided</w:t>
      </w:r>
      <w:r w:rsidR="00D147C5" w:rsidRPr="008D1AB2">
        <w:rPr>
          <w:rFonts w:ascii="Times New Roman" w:hAnsi="Times New Roman" w:cs="Times New Roman"/>
          <w:sz w:val="24"/>
          <w:szCs w:val="24"/>
        </w:rPr>
        <w:t xml:space="preserve"> </w:t>
      </w:r>
      <w:r w:rsidR="00D147C5" w:rsidRPr="008D1AB2">
        <w:rPr>
          <w:rFonts w:ascii="Times New Roman" w:hAnsi="Times New Roman" w:cs="Times New Roman"/>
          <w:color w:val="222222"/>
          <w:sz w:val="24"/>
          <w:szCs w:val="24"/>
          <w:shd w:val="clear" w:color="auto" w:fill="FFFFFF"/>
        </w:rPr>
        <w:t>When a person dies owning property located outside of their domiciliary state, the decedent's heirs must bring an </w:t>
      </w:r>
      <w:r w:rsidR="00D147C5" w:rsidRPr="008D1AB2">
        <w:rPr>
          <w:rFonts w:ascii="Times New Roman" w:hAnsi="Times New Roman" w:cs="Times New Roman"/>
          <w:bCs/>
          <w:color w:val="222222"/>
          <w:sz w:val="24"/>
          <w:szCs w:val="24"/>
          <w:shd w:val="clear" w:color="auto" w:fill="FFFFFF"/>
        </w:rPr>
        <w:t>ancillary</w:t>
      </w:r>
      <w:r w:rsidR="00D147C5" w:rsidRPr="008D1AB2">
        <w:rPr>
          <w:rFonts w:ascii="Times New Roman" w:hAnsi="Times New Roman" w:cs="Times New Roman"/>
          <w:color w:val="222222"/>
          <w:sz w:val="24"/>
          <w:szCs w:val="24"/>
          <w:shd w:val="clear" w:color="auto" w:fill="FFFFFF"/>
        </w:rPr>
        <w:t> (or another)</w:t>
      </w:r>
      <w:r w:rsidR="00D147C5" w:rsidRPr="008D1AB2">
        <w:rPr>
          <w:rFonts w:ascii="Times New Roman" w:hAnsi="Times New Roman" w:cs="Times New Roman"/>
          <w:color w:val="222222"/>
          <w:sz w:val="24"/>
          <w:szCs w:val="24"/>
          <w:shd w:val="clear" w:color="auto" w:fill="FFFFFF"/>
        </w:rPr>
        <w:t xml:space="preserve"> </w:t>
      </w:r>
      <w:r w:rsidR="00D147C5" w:rsidRPr="008D1AB2">
        <w:rPr>
          <w:rFonts w:ascii="Times New Roman" w:hAnsi="Times New Roman" w:cs="Times New Roman"/>
          <w:bCs/>
          <w:color w:val="222222"/>
          <w:sz w:val="24"/>
          <w:szCs w:val="24"/>
          <w:shd w:val="clear" w:color="auto" w:fill="FFFFFF"/>
        </w:rPr>
        <w:t>probate</w:t>
      </w:r>
      <w:r w:rsidR="00D147C5" w:rsidRPr="008D1AB2">
        <w:rPr>
          <w:rFonts w:ascii="Times New Roman" w:hAnsi="Times New Roman" w:cs="Times New Roman"/>
          <w:color w:val="222222"/>
          <w:sz w:val="24"/>
          <w:szCs w:val="24"/>
          <w:shd w:val="clear" w:color="auto" w:fill="FFFFFF"/>
        </w:rPr>
        <w:t> or administration proceeding</w:t>
      </w:r>
      <w:r w:rsidR="00724E9E" w:rsidRPr="008D1AB2">
        <w:rPr>
          <w:rFonts w:ascii="Times New Roman" w:hAnsi="Times New Roman" w:cs="Times New Roman"/>
          <w:sz w:val="24"/>
          <w:szCs w:val="24"/>
        </w:rPr>
        <w:t xml:space="preserve">. Even if everyone gets along and no will contest is anticipated, ancillary probates can be </w:t>
      </w:r>
      <w:r w:rsidR="00C565C7" w:rsidRPr="008D1AB2">
        <w:rPr>
          <w:rFonts w:ascii="Times New Roman" w:hAnsi="Times New Roman" w:cs="Times New Roman"/>
          <w:sz w:val="24"/>
          <w:szCs w:val="24"/>
        </w:rPr>
        <w:t>extremely</w:t>
      </w:r>
      <w:r w:rsidR="00724E9E" w:rsidRPr="008D1AB2">
        <w:rPr>
          <w:rFonts w:ascii="Times New Roman" w:hAnsi="Times New Roman" w:cs="Times New Roman"/>
          <w:sz w:val="24"/>
          <w:szCs w:val="24"/>
        </w:rPr>
        <w:t xml:space="preserve"> costly</w:t>
      </w:r>
      <w:r w:rsidR="00C565C7" w:rsidRPr="008D1AB2">
        <w:rPr>
          <w:rFonts w:ascii="Times New Roman" w:hAnsi="Times New Roman" w:cs="Times New Roman"/>
          <w:sz w:val="24"/>
          <w:szCs w:val="24"/>
        </w:rPr>
        <w:t xml:space="preserve"> and time consuming.  Therefore, a trust should be used instead of a will for anyone who owns real property in more than one state.</w:t>
      </w:r>
    </w:p>
    <w:p w:rsidR="008D1AB2" w:rsidRDefault="008D1AB2" w:rsidP="008D1AB2">
      <w:pPr>
        <w:ind w:firstLine="720"/>
        <w:jc w:val="both"/>
        <w:rPr>
          <w:rFonts w:ascii="Times New Roman" w:hAnsi="Times New Roman" w:cs="Times New Roman"/>
          <w:sz w:val="24"/>
          <w:szCs w:val="24"/>
        </w:rPr>
      </w:pPr>
    </w:p>
    <w:p w:rsidR="008D1AB2" w:rsidRDefault="008D1AB2" w:rsidP="008D1AB2">
      <w:pPr>
        <w:ind w:firstLine="720"/>
        <w:jc w:val="both"/>
        <w:rPr>
          <w:rFonts w:ascii="Times New Roman" w:hAnsi="Times New Roman" w:cs="Times New Roman"/>
          <w:sz w:val="24"/>
          <w:szCs w:val="24"/>
        </w:rPr>
      </w:pPr>
    </w:p>
    <w:p w:rsidR="008D1AB2" w:rsidRDefault="008D1AB2" w:rsidP="008D1AB2">
      <w:pPr>
        <w:ind w:firstLine="720"/>
        <w:jc w:val="both"/>
        <w:rPr>
          <w:rFonts w:ascii="Times New Roman" w:hAnsi="Times New Roman" w:cs="Times New Roman"/>
          <w:sz w:val="24"/>
          <w:szCs w:val="24"/>
        </w:rPr>
      </w:pPr>
    </w:p>
    <w:p w:rsidR="006D34D9" w:rsidRPr="008D1AB2" w:rsidRDefault="00C565C7" w:rsidP="008D1AB2">
      <w:pPr>
        <w:ind w:firstLine="720"/>
        <w:jc w:val="both"/>
        <w:rPr>
          <w:rFonts w:ascii="Times New Roman" w:hAnsi="Times New Roman" w:cs="Times New Roman"/>
          <w:sz w:val="24"/>
          <w:szCs w:val="24"/>
        </w:rPr>
      </w:pPr>
      <w:r w:rsidRPr="008D1AB2">
        <w:rPr>
          <w:rFonts w:ascii="Times New Roman" w:hAnsi="Times New Roman" w:cs="Times New Roman"/>
          <w:sz w:val="24"/>
          <w:szCs w:val="24"/>
        </w:rPr>
        <w:t xml:space="preserve">Finally, </w:t>
      </w:r>
      <w:r w:rsidR="006D34D9" w:rsidRPr="008D1AB2">
        <w:rPr>
          <w:rFonts w:ascii="Times New Roman" w:hAnsi="Times New Roman" w:cs="Times New Roman"/>
          <w:sz w:val="24"/>
          <w:szCs w:val="24"/>
        </w:rPr>
        <w:t xml:space="preserve">when a will is filed for probate, it becomes a public document.  This means that anyone who is interested can review the will with all its pertinent provisions. </w:t>
      </w:r>
      <w:r w:rsidR="004074C3" w:rsidRPr="008D1AB2">
        <w:rPr>
          <w:rFonts w:ascii="Times New Roman" w:hAnsi="Times New Roman" w:cs="Times New Roman"/>
          <w:sz w:val="24"/>
          <w:szCs w:val="24"/>
        </w:rPr>
        <w:t>Many</w:t>
      </w:r>
      <w:r w:rsidR="006D34D9" w:rsidRPr="008D1AB2">
        <w:rPr>
          <w:rFonts w:ascii="Times New Roman" w:hAnsi="Times New Roman" w:cs="Times New Roman"/>
          <w:sz w:val="24"/>
          <w:szCs w:val="24"/>
        </w:rPr>
        <w:t xml:space="preserve"> people place a high premium on their privacy.  </w:t>
      </w:r>
      <w:r w:rsidR="004074C3" w:rsidRPr="008D1AB2">
        <w:rPr>
          <w:rFonts w:ascii="Times New Roman" w:hAnsi="Times New Roman" w:cs="Times New Roman"/>
          <w:sz w:val="24"/>
          <w:szCs w:val="24"/>
        </w:rPr>
        <w:t>They</w:t>
      </w:r>
      <w:r w:rsidR="006D34D9" w:rsidRPr="008D1AB2">
        <w:rPr>
          <w:rFonts w:ascii="Times New Roman" w:hAnsi="Times New Roman" w:cs="Times New Roman"/>
          <w:sz w:val="24"/>
          <w:szCs w:val="24"/>
        </w:rPr>
        <w:t xml:space="preserve"> may prefer to use a trust rather than a will to dictate how </w:t>
      </w:r>
      <w:r w:rsidR="004074C3" w:rsidRPr="008D1AB2">
        <w:rPr>
          <w:rFonts w:ascii="Times New Roman" w:hAnsi="Times New Roman" w:cs="Times New Roman"/>
          <w:sz w:val="24"/>
          <w:szCs w:val="24"/>
        </w:rPr>
        <w:t>their</w:t>
      </w:r>
      <w:r w:rsidR="006D34D9" w:rsidRPr="008D1AB2">
        <w:rPr>
          <w:rFonts w:ascii="Times New Roman" w:hAnsi="Times New Roman" w:cs="Times New Roman"/>
          <w:sz w:val="24"/>
          <w:szCs w:val="24"/>
        </w:rPr>
        <w:t xml:space="preserve"> assets are ultimately distributed.</w:t>
      </w:r>
    </w:p>
    <w:p w:rsidR="006D34D9" w:rsidRPr="008D1AB2" w:rsidRDefault="006D34D9" w:rsidP="008D1AB2">
      <w:pPr>
        <w:ind w:firstLine="720"/>
        <w:jc w:val="both"/>
        <w:rPr>
          <w:rFonts w:ascii="Times New Roman" w:hAnsi="Times New Roman" w:cs="Times New Roman"/>
          <w:sz w:val="24"/>
          <w:szCs w:val="24"/>
        </w:rPr>
      </w:pPr>
      <w:r w:rsidRPr="008D1AB2">
        <w:rPr>
          <w:rFonts w:ascii="Times New Roman" w:hAnsi="Times New Roman" w:cs="Times New Roman"/>
          <w:sz w:val="24"/>
          <w:szCs w:val="24"/>
        </w:rPr>
        <w:t xml:space="preserve">Based on the above, it is clear that </w:t>
      </w:r>
      <w:r w:rsidR="004074C3" w:rsidRPr="008D1AB2">
        <w:rPr>
          <w:rFonts w:ascii="Times New Roman" w:hAnsi="Times New Roman" w:cs="Times New Roman"/>
          <w:sz w:val="24"/>
          <w:szCs w:val="24"/>
        </w:rPr>
        <w:t>there are significant advantages t</w:t>
      </w:r>
      <w:r w:rsidR="00950FA3" w:rsidRPr="008D1AB2">
        <w:rPr>
          <w:rFonts w:ascii="Times New Roman" w:hAnsi="Times New Roman" w:cs="Times New Roman"/>
          <w:sz w:val="24"/>
          <w:szCs w:val="24"/>
        </w:rPr>
        <w:t>o executing a properly drafted l</w:t>
      </w:r>
      <w:r w:rsidR="004074C3" w:rsidRPr="008D1AB2">
        <w:rPr>
          <w:rFonts w:ascii="Times New Roman" w:hAnsi="Times New Roman" w:cs="Times New Roman"/>
          <w:sz w:val="24"/>
          <w:szCs w:val="24"/>
        </w:rPr>
        <w:t xml:space="preserve">iving </w:t>
      </w:r>
      <w:r w:rsidR="00950FA3" w:rsidRPr="008D1AB2">
        <w:rPr>
          <w:rFonts w:ascii="Times New Roman" w:hAnsi="Times New Roman" w:cs="Times New Roman"/>
          <w:sz w:val="24"/>
          <w:szCs w:val="24"/>
        </w:rPr>
        <w:t>t</w:t>
      </w:r>
      <w:r w:rsidR="004074C3" w:rsidRPr="008D1AB2">
        <w:rPr>
          <w:rFonts w:ascii="Times New Roman" w:hAnsi="Times New Roman" w:cs="Times New Roman"/>
          <w:sz w:val="24"/>
          <w:szCs w:val="24"/>
        </w:rPr>
        <w:t>rust</w:t>
      </w:r>
      <w:r w:rsidRPr="008D1AB2">
        <w:rPr>
          <w:rFonts w:ascii="Times New Roman" w:hAnsi="Times New Roman" w:cs="Times New Roman"/>
          <w:sz w:val="24"/>
          <w:szCs w:val="24"/>
        </w:rPr>
        <w:t xml:space="preserve">.  Discussing one’s personal situation and circumstances with an experienced estate planning attorney is helpful in determining what form </w:t>
      </w:r>
      <w:r w:rsidR="008A181E" w:rsidRPr="008D1AB2">
        <w:rPr>
          <w:rFonts w:ascii="Times New Roman" w:hAnsi="Times New Roman" w:cs="Times New Roman"/>
          <w:sz w:val="24"/>
          <w:szCs w:val="24"/>
        </w:rPr>
        <w:t xml:space="preserve">of planning </w:t>
      </w:r>
      <w:r w:rsidRPr="008D1AB2">
        <w:rPr>
          <w:rFonts w:ascii="Times New Roman" w:hAnsi="Times New Roman" w:cs="Times New Roman"/>
          <w:sz w:val="24"/>
          <w:szCs w:val="24"/>
        </w:rPr>
        <w:t xml:space="preserve">should be used.    </w:t>
      </w:r>
    </w:p>
    <w:p w:rsidR="006D34D9" w:rsidRDefault="006D34D9" w:rsidP="00D147C5"/>
    <w:p w:rsidR="00F2027D" w:rsidRPr="002A696F" w:rsidRDefault="006D34D9" w:rsidP="00FA78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24E9E">
        <w:rPr>
          <w:rFonts w:ascii="Times New Roman" w:hAnsi="Times New Roman" w:cs="Times New Roman"/>
          <w:sz w:val="24"/>
          <w:szCs w:val="24"/>
        </w:rPr>
        <w:t xml:space="preserve"> </w:t>
      </w:r>
    </w:p>
    <w:p w:rsidR="0071322F" w:rsidRPr="003432CA" w:rsidRDefault="001E0FB6" w:rsidP="00FA78FE">
      <w:pPr>
        <w:jc w:val="both"/>
        <w:rPr>
          <w:rFonts w:ascii="Times New Roman" w:hAnsi="Times New Roman" w:cs="Times New Roman"/>
          <w:i/>
        </w:rPr>
      </w:pPr>
      <w:r w:rsidRPr="003432CA">
        <w:rPr>
          <w:rFonts w:ascii="Times New Roman" w:hAnsi="Times New Roman" w:cs="Times New Roman"/>
          <w:i/>
        </w:rPr>
        <w:t xml:space="preserve">Ronald A. Fatoullah, Esq. is the </w:t>
      </w:r>
      <w:r w:rsidR="0071322F" w:rsidRPr="003432CA">
        <w:rPr>
          <w:rFonts w:ascii="Times New Roman" w:hAnsi="Times New Roman" w:cs="Times New Roman"/>
          <w:i/>
        </w:rPr>
        <w:t>founder</w:t>
      </w:r>
      <w:r w:rsidRPr="003432CA">
        <w:rPr>
          <w:rFonts w:ascii="Times New Roman" w:hAnsi="Times New Roman" w:cs="Times New Roman"/>
          <w:i/>
        </w:rPr>
        <w:t xml:space="preserve"> of Ronald Fatoullah &amp; Associates, a law firm that exclusively concentrates in elder law, estate planning, Medicaid planning, guardianships, estate administration, trusts, wills, and real estate. Debby Rosenfeld, Esq. is a senior staff attorney at the firm. The law firm can be reached at 718-261-1700, 516-466-4422, or toll free at 1-877-ELDER-LAW or 1-877-ESTATES.</w:t>
      </w:r>
      <w:r w:rsidR="0071322F" w:rsidRPr="003432CA">
        <w:rPr>
          <w:rFonts w:ascii="Times New Roman" w:hAnsi="Times New Roman" w:cs="Times New Roman"/>
          <w:i/>
        </w:rPr>
        <w:t xml:space="preserve"> Mr. Fatoullah is also a partner of Advice Period, a wealth management firm, and he can be reached at 424-256-7273.</w:t>
      </w:r>
    </w:p>
    <w:p w:rsidR="001E0FB6" w:rsidRPr="003432CA" w:rsidRDefault="001E0FB6" w:rsidP="001E0FB6">
      <w:pPr>
        <w:rPr>
          <w:rFonts w:ascii="Times New Roman" w:hAnsi="Times New Roman" w:cs="Times New Roman"/>
          <w:i/>
        </w:rPr>
      </w:pPr>
      <w:r w:rsidRPr="003432CA">
        <w:rPr>
          <w:rFonts w:ascii="Times New Roman" w:hAnsi="Times New Roman" w:cs="Times New Roman"/>
          <w:i/>
        </w:rPr>
        <w:t xml:space="preserve"> </w:t>
      </w:r>
    </w:p>
    <w:p w:rsidR="00532797" w:rsidRPr="003432CA" w:rsidRDefault="00532797" w:rsidP="00532797">
      <w:pPr>
        <w:spacing w:after="0" w:line="240" w:lineRule="auto"/>
        <w:rPr>
          <w:rFonts w:ascii="Times New Roman" w:hAnsi="Times New Roman" w:cs="Times New Roman"/>
          <w:sz w:val="24"/>
          <w:szCs w:val="24"/>
        </w:rPr>
      </w:pPr>
    </w:p>
    <w:p w:rsidR="00532797" w:rsidRPr="003432CA" w:rsidRDefault="00532797" w:rsidP="00532797">
      <w:pPr>
        <w:spacing w:after="0" w:line="240" w:lineRule="auto"/>
        <w:rPr>
          <w:rFonts w:ascii="Times New Roman" w:hAnsi="Times New Roman" w:cs="Times New Roman"/>
          <w:sz w:val="24"/>
          <w:szCs w:val="24"/>
        </w:rPr>
      </w:pPr>
    </w:p>
    <w:sectPr w:rsidR="00532797" w:rsidRPr="003432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797"/>
    <w:rsid w:val="00111DA0"/>
    <w:rsid w:val="001E0FB6"/>
    <w:rsid w:val="002A696F"/>
    <w:rsid w:val="002F79B7"/>
    <w:rsid w:val="003432CA"/>
    <w:rsid w:val="00403197"/>
    <w:rsid w:val="004074C3"/>
    <w:rsid w:val="00532797"/>
    <w:rsid w:val="006D34D9"/>
    <w:rsid w:val="0071322F"/>
    <w:rsid w:val="00724E9E"/>
    <w:rsid w:val="008A181E"/>
    <w:rsid w:val="008A22DA"/>
    <w:rsid w:val="008D1AB2"/>
    <w:rsid w:val="00913224"/>
    <w:rsid w:val="00950FA3"/>
    <w:rsid w:val="009903EE"/>
    <w:rsid w:val="00B4501C"/>
    <w:rsid w:val="00BE579C"/>
    <w:rsid w:val="00C43384"/>
    <w:rsid w:val="00C565C7"/>
    <w:rsid w:val="00D147C5"/>
    <w:rsid w:val="00EA0D78"/>
    <w:rsid w:val="00F2027D"/>
    <w:rsid w:val="00FA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A6F14"/>
  <w15:docId w15:val="{625196F9-22FA-4BEC-8AA2-6A095D4DE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969</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Debby Rosenfeld</dc:creator>
  <cp:lastModifiedBy>Ronald Fatoullah</cp:lastModifiedBy>
  <cp:revision>3</cp:revision>
  <cp:lastPrinted>2014-11-07T20:34:00Z</cp:lastPrinted>
  <dcterms:created xsi:type="dcterms:W3CDTF">2019-04-14T15:45:00Z</dcterms:created>
  <dcterms:modified xsi:type="dcterms:W3CDTF">2019-04-15T15:25:00Z</dcterms:modified>
</cp:coreProperties>
</file>